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139A6F" w14:textId="777F4F80" w:rsidR="001D66AF" w:rsidRDefault="001361B9" w:rsidP="00B9698D">
      <w:pPr>
        <w:jc w:val="center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CE4A5E4" wp14:editId="5ABCF418">
            <wp:simplePos x="0" y="0"/>
            <wp:positionH relativeFrom="column">
              <wp:posOffset>-431165</wp:posOffset>
            </wp:positionH>
            <wp:positionV relativeFrom="paragraph">
              <wp:posOffset>-457200</wp:posOffset>
            </wp:positionV>
            <wp:extent cx="1116965" cy="1143000"/>
            <wp:effectExtent l="0" t="0" r="0" b="0"/>
            <wp:wrapNone/>
            <wp:docPr id="2" name="Image 2" descr="Projet1-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jet1-Logo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863C0" w14:textId="77777777" w:rsidR="00276246" w:rsidRPr="00EE6CC2" w:rsidRDefault="00276246" w:rsidP="00B9698D">
      <w:pPr>
        <w:pStyle w:val="Lgende"/>
        <w:outlineLvl w:val="0"/>
        <w:rPr>
          <w:b/>
          <w:sz w:val="36"/>
          <w:szCs w:val="36"/>
        </w:rPr>
      </w:pPr>
      <w:r w:rsidRPr="00EE6CC2">
        <w:rPr>
          <w:b/>
          <w:sz w:val="36"/>
          <w:szCs w:val="36"/>
        </w:rPr>
        <w:t xml:space="preserve">Programme de formation théorique Niveau </w:t>
      </w:r>
      <w:r w:rsidR="007D7E3F">
        <w:rPr>
          <w:b/>
          <w:sz w:val="36"/>
          <w:szCs w:val="36"/>
        </w:rPr>
        <w:t>2</w:t>
      </w:r>
    </w:p>
    <w:p w14:paraId="3DB784E8" w14:textId="3E15A16E" w:rsidR="00276246" w:rsidRPr="00EE6CC2" w:rsidRDefault="00276246" w:rsidP="00B9698D">
      <w:pPr>
        <w:pStyle w:val="Lgende"/>
        <w:outlineLvl w:val="0"/>
        <w:rPr>
          <w:b/>
          <w:sz w:val="36"/>
          <w:szCs w:val="36"/>
        </w:rPr>
      </w:pPr>
      <w:r w:rsidRPr="00EE6CC2">
        <w:rPr>
          <w:b/>
          <w:sz w:val="36"/>
          <w:szCs w:val="36"/>
        </w:rPr>
        <w:t xml:space="preserve">Année </w:t>
      </w:r>
      <w:r w:rsidR="006F59D7">
        <w:rPr>
          <w:b/>
          <w:sz w:val="36"/>
          <w:szCs w:val="36"/>
        </w:rPr>
        <w:t>20</w:t>
      </w:r>
      <w:r w:rsidR="007C64E2">
        <w:rPr>
          <w:b/>
          <w:sz w:val="36"/>
          <w:szCs w:val="36"/>
        </w:rPr>
        <w:t>2</w:t>
      </w:r>
      <w:r w:rsidR="00F22A50">
        <w:rPr>
          <w:b/>
          <w:sz w:val="36"/>
          <w:szCs w:val="36"/>
        </w:rPr>
        <w:t>4</w:t>
      </w:r>
      <w:r w:rsidR="006F59D7">
        <w:rPr>
          <w:b/>
          <w:sz w:val="36"/>
          <w:szCs w:val="36"/>
        </w:rPr>
        <w:t>-20</w:t>
      </w:r>
      <w:r w:rsidR="00EB337D">
        <w:rPr>
          <w:b/>
          <w:sz w:val="36"/>
          <w:szCs w:val="36"/>
        </w:rPr>
        <w:t>2</w:t>
      </w:r>
      <w:r w:rsidR="00F22A50">
        <w:rPr>
          <w:b/>
          <w:sz w:val="36"/>
          <w:szCs w:val="36"/>
        </w:rPr>
        <w:t>5</w:t>
      </w:r>
    </w:p>
    <w:p w14:paraId="44728F0C" w14:textId="77777777" w:rsidR="00276246" w:rsidRDefault="00276246" w:rsidP="00B9698D">
      <w:pPr>
        <w:jc w:val="center"/>
      </w:pPr>
    </w:p>
    <w:p w14:paraId="79E6A63C" w14:textId="77777777" w:rsidR="00EE6CC2" w:rsidRDefault="00EE6CC2" w:rsidP="00B9698D">
      <w:pPr>
        <w:jc w:val="center"/>
      </w:pPr>
    </w:p>
    <w:tbl>
      <w:tblPr>
        <w:tblW w:w="94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9"/>
        <w:gridCol w:w="4670"/>
        <w:gridCol w:w="2540"/>
      </w:tblGrid>
      <w:tr w:rsidR="00792015" w14:paraId="5483654C" w14:textId="74E5B951" w:rsidTr="00A42CEF">
        <w:trPr>
          <w:trHeight w:val="1329"/>
          <w:jc w:val="center"/>
        </w:trPr>
        <w:tc>
          <w:tcPr>
            <w:tcW w:w="2259" w:type="dxa"/>
            <w:tcBorders>
              <w:bottom w:val="single" w:sz="4" w:space="0" w:color="auto"/>
            </w:tcBorders>
          </w:tcPr>
          <w:p w14:paraId="208434B3" w14:textId="77777777" w:rsidR="00792015" w:rsidRDefault="00792015" w:rsidP="00B9698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75FF877" w14:textId="77777777" w:rsidR="00792015" w:rsidRDefault="00792015" w:rsidP="00B9698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Salle Voltaire</w:t>
            </w:r>
          </w:p>
          <w:p w14:paraId="766D4889" w14:textId="28850B14" w:rsidR="00792015" w:rsidRDefault="00C55947" w:rsidP="00B9698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20h00-21h0</w:t>
            </w:r>
            <w:r w:rsidR="00792015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4670" w:type="dxa"/>
            <w:tcBorders>
              <w:bottom w:val="single" w:sz="4" w:space="0" w:color="auto"/>
            </w:tcBorders>
          </w:tcPr>
          <w:p w14:paraId="5984B6F0" w14:textId="77777777" w:rsidR="00792015" w:rsidRPr="00055E9C" w:rsidRDefault="00792015" w:rsidP="00B9698D">
            <w:pPr>
              <w:pStyle w:val="Titre1"/>
              <w:rPr>
                <w:sz w:val="32"/>
              </w:rPr>
            </w:pPr>
          </w:p>
          <w:p w14:paraId="536B091A" w14:textId="77777777" w:rsidR="00792015" w:rsidRDefault="00792015" w:rsidP="00B9698D">
            <w:pPr>
              <w:pStyle w:val="Titre1"/>
            </w:pPr>
            <w:r>
              <w:t>THEMES</w:t>
            </w:r>
          </w:p>
        </w:tc>
        <w:tc>
          <w:tcPr>
            <w:tcW w:w="2540" w:type="dxa"/>
            <w:tcBorders>
              <w:bottom w:val="single" w:sz="4" w:space="0" w:color="auto"/>
            </w:tcBorders>
          </w:tcPr>
          <w:p w14:paraId="7D05C59F" w14:textId="77777777" w:rsidR="00792015" w:rsidRDefault="00792015" w:rsidP="00B9698D">
            <w:pPr>
              <w:pStyle w:val="Titre1"/>
              <w:rPr>
                <w:sz w:val="32"/>
              </w:rPr>
            </w:pPr>
          </w:p>
          <w:p w14:paraId="2C034BBE" w14:textId="7830A3B8" w:rsidR="00792015" w:rsidRPr="00055E9C" w:rsidRDefault="00792015" w:rsidP="00B9698D">
            <w:pPr>
              <w:pStyle w:val="Titre1"/>
              <w:rPr>
                <w:sz w:val="32"/>
              </w:rPr>
            </w:pPr>
            <w:r>
              <w:rPr>
                <w:sz w:val="32"/>
              </w:rPr>
              <w:t>Moniteur</w:t>
            </w:r>
          </w:p>
        </w:tc>
      </w:tr>
      <w:tr w:rsidR="00792015" w14:paraId="3F982889" w14:textId="157D807B" w:rsidTr="00A42CEF">
        <w:trPr>
          <w:trHeight w:val="211"/>
          <w:jc w:val="center"/>
        </w:trPr>
        <w:tc>
          <w:tcPr>
            <w:tcW w:w="2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A955ED" w14:textId="33840087" w:rsidR="00792015" w:rsidRPr="00414E51" w:rsidRDefault="00FA07CB" w:rsidP="00B9698D">
            <w:pPr>
              <w:jc w:val="center"/>
            </w:pPr>
            <w:r>
              <w:t>8 Janvier</w:t>
            </w:r>
          </w:p>
        </w:tc>
        <w:tc>
          <w:tcPr>
            <w:tcW w:w="4670" w:type="dxa"/>
            <w:tcBorders>
              <w:top w:val="single" w:sz="4" w:space="0" w:color="auto"/>
            </w:tcBorders>
            <w:shd w:val="clear" w:color="auto" w:fill="auto"/>
          </w:tcPr>
          <w:p w14:paraId="6C502E1C" w14:textId="77777777" w:rsidR="0041201B" w:rsidRDefault="0041201B" w:rsidP="00B9698D">
            <w:pPr>
              <w:jc w:val="center"/>
            </w:pPr>
            <w:r>
              <w:t>Variation de pression et de volume</w:t>
            </w:r>
          </w:p>
          <w:p w14:paraId="465245AE" w14:textId="590F0B33" w:rsidR="00792015" w:rsidRDefault="0041201B" w:rsidP="00B9698D">
            <w:pPr>
              <w:jc w:val="center"/>
            </w:pPr>
            <w:r>
              <w:t>F</w:t>
            </w:r>
            <w:r w:rsidR="00792015">
              <w:t>lottabilité</w:t>
            </w:r>
            <w:r>
              <w:t xml:space="preserve"> - consommation</w:t>
            </w:r>
          </w:p>
        </w:tc>
        <w:tc>
          <w:tcPr>
            <w:tcW w:w="2540" w:type="dxa"/>
            <w:tcBorders>
              <w:top w:val="single" w:sz="4" w:space="0" w:color="auto"/>
            </w:tcBorders>
          </w:tcPr>
          <w:p w14:paraId="0AB6BAF7" w14:textId="625A34D9" w:rsidR="00792015" w:rsidRDefault="00414645" w:rsidP="00B9698D">
            <w:pPr>
              <w:jc w:val="center"/>
            </w:pPr>
            <w:proofErr w:type="spellStart"/>
            <w:r>
              <w:t>Francoise</w:t>
            </w:r>
            <w:proofErr w:type="spellEnd"/>
          </w:p>
        </w:tc>
      </w:tr>
      <w:tr w:rsidR="00AF5838" w14:paraId="0EF7A32B" w14:textId="1F2F45C3" w:rsidTr="00A42CEF">
        <w:trPr>
          <w:trHeight w:val="558"/>
          <w:jc w:val="center"/>
        </w:trPr>
        <w:tc>
          <w:tcPr>
            <w:tcW w:w="2259" w:type="dxa"/>
            <w:tcBorders>
              <w:left w:val="single" w:sz="4" w:space="0" w:color="auto"/>
            </w:tcBorders>
            <w:shd w:val="clear" w:color="auto" w:fill="auto"/>
          </w:tcPr>
          <w:p w14:paraId="4B57F7D8" w14:textId="445664B7" w:rsidR="00AF5838" w:rsidRPr="00414E51" w:rsidRDefault="00FA07CB" w:rsidP="00B9698D">
            <w:pPr>
              <w:jc w:val="center"/>
            </w:pPr>
            <w:r>
              <w:t>15 Janvier</w:t>
            </w:r>
          </w:p>
        </w:tc>
        <w:tc>
          <w:tcPr>
            <w:tcW w:w="4670" w:type="dxa"/>
            <w:shd w:val="clear" w:color="auto" w:fill="auto"/>
          </w:tcPr>
          <w:p w14:paraId="406AF9E5" w14:textId="77777777" w:rsidR="00AF5838" w:rsidRDefault="00AF5838" w:rsidP="00B9698D">
            <w:pPr>
              <w:jc w:val="center"/>
            </w:pPr>
            <w:r>
              <w:t>Variation de pression et de volume</w:t>
            </w:r>
          </w:p>
          <w:p w14:paraId="08CBFEC7" w14:textId="1C826DA8" w:rsidR="00AF5838" w:rsidRDefault="00AF5838" w:rsidP="00B9698D">
            <w:pPr>
              <w:jc w:val="center"/>
            </w:pPr>
            <w:r>
              <w:t>Barotraumatismes : la prévention avant tout</w:t>
            </w:r>
          </w:p>
        </w:tc>
        <w:tc>
          <w:tcPr>
            <w:tcW w:w="2540" w:type="dxa"/>
          </w:tcPr>
          <w:p w14:paraId="73940DDF" w14:textId="3078787A" w:rsidR="00AF5838" w:rsidRDefault="00EC0003" w:rsidP="00B9698D">
            <w:pPr>
              <w:jc w:val="center"/>
            </w:pPr>
            <w:r>
              <w:t>Ludovic</w:t>
            </w:r>
          </w:p>
        </w:tc>
      </w:tr>
      <w:tr w:rsidR="00AF5838" w14:paraId="5B37F029" w14:textId="249F92DE" w:rsidTr="00A42CEF">
        <w:trPr>
          <w:trHeight w:val="368"/>
          <w:jc w:val="center"/>
        </w:trPr>
        <w:tc>
          <w:tcPr>
            <w:tcW w:w="2259" w:type="dxa"/>
            <w:tcBorders>
              <w:top w:val="single" w:sz="4" w:space="0" w:color="auto"/>
            </w:tcBorders>
            <w:shd w:val="clear" w:color="auto" w:fill="auto"/>
          </w:tcPr>
          <w:p w14:paraId="746EE595" w14:textId="7F202973" w:rsidR="00AF5838" w:rsidRPr="00414E51" w:rsidRDefault="00FA07CB" w:rsidP="00B9698D">
            <w:pPr>
              <w:jc w:val="center"/>
            </w:pPr>
            <w:r>
              <w:t>22 Janvier</w:t>
            </w:r>
          </w:p>
        </w:tc>
        <w:tc>
          <w:tcPr>
            <w:tcW w:w="4670" w:type="dxa"/>
            <w:tcBorders>
              <w:top w:val="single" w:sz="4" w:space="0" w:color="auto"/>
            </w:tcBorders>
            <w:shd w:val="clear" w:color="auto" w:fill="auto"/>
          </w:tcPr>
          <w:p w14:paraId="0AF13B70" w14:textId="312D88FB" w:rsidR="00AF5838" w:rsidRDefault="00AF5838" w:rsidP="00B9698D">
            <w:pPr>
              <w:jc w:val="center"/>
            </w:pPr>
            <w:r>
              <w:t>Principes de désaturation</w:t>
            </w:r>
          </w:p>
          <w:p w14:paraId="5D6A730C" w14:textId="0B2A304B" w:rsidR="00AF5838" w:rsidRDefault="00AF5838" w:rsidP="00B9698D">
            <w:pPr>
              <w:jc w:val="center"/>
            </w:pPr>
            <w:r>
              <w:t>(Compréhension et utilisation de tables)</w:t>
            </w:r>
          </w:p>
        </w:tc>
        <w:tc>
          <w:tcPr>
            <w:tcW w:w="2540" w:type="dxa"/>
            <w:tcBorders>
              <w:top w:val="single" w:sz="4" w:space="0" w:color="auto"/>
            </w:tcBorders>
          </w:tcPr>
          <w:p w14:paraId="18D20B45" w14:textId="4158CA42" w:rsidR="00AF5838" w:rsidRDefault="00DF7802" w:rsidP="00B9698D">
            <w:pPr>
              <w:jc w:val="center"/>
            </w:pPr>
            <w:r>
              <w:t>Laurent VE</w:t>
            </w:r>
          </w:p>
        </w:tc>
      </w:tr>
      <w:tr w:rsidR="00AF5838" w14:paraId="768EEF3A" w14:textId="36AE7EF7" w:rsidTr="00A42CEF">
        <w:trPr>
          <w:trHeight w:val="830"/>
          <w:jc w:val="center"/>
        </w:trPr>
        <w:tc>
          <w:tcPr>
            <w:tcW w:w="2259" w:type="dxa"/>
            <w:shd w:val="clear" w:color="auto" w:fill="auto"/>
          </w:tcPr>
          <w:p w14:paraId="1A76474C" w14:textId="157E057E" w:rsidR="00AF5838" w:rsidRPr="00414E51" w:rsidRDefault="00FA07CB" w:rsidP="00B9698D">
            <w:pPr>
              <w:jc w:val="center"/>
            </w:pPr>
            <w:r>
              <w:t>29</w:t>
            </w:r>
            <w:r w:rsidR="00F22A50">
              <w:t xml:space="preserve"> Janvier</w:t>
            </w:r>
          </w:p>
        </w:tc>
        <w:tc>
          <w:tcPr>
            <w:tcW w:w="4670" w:type="dxa"/>
            <w:shd w:val="clear" w:color="auto" w:fill="auto"/>
          </w:tcPr>
          <w:p w14:paraId="4699FD22" w14:textId="1FF16CD1" w:rsidR="00AF5838" w:rsidRDefault="00AF5838" w:rsidP="00B9698D">
            <w:pPr>
              <w:jc w:val="center"/>
            </w:pPr>
            <w:r>
              <w:t>Savoir utiliser son ordinateur (planification…)</w:t>
            </w:r>
          </w:p>
        </w:tc>
        <w:tc>
          <w:tcPr>
            <w:tcW w:w="2540" w:type="dxa"/>
          </w:tcPr>
          <w:p w14:paraId="7D6BB19B" w14:textId="3AECDCC7" w:rsidR="00AF5838" w:rsidRDefault="00B9698D" w:rsidP="00B9698D">
            <w:pPr>
              <w:jc w:val="center"/>
            </w:pPr>
            <w:proofErr w:type="spellStart"/>
            <w:r>
              <w:t>Anthoni</w:t>
            </w:r>
            <w:proofErr w:type="spellEnd"/>
          </w:p>
          <w:p w14:paraId="5F498DD7" w14:textId="43027A94" w:rsidR="00B9698D" w:rsidRDefault="00B9698D" w:rsidP="00B9698D">
            <w:pPr>
              <w:jc w:val="center"/>
            </w:pPr>
            <w:r>
              <w:t>Accompagné de </w:t>
            </w:r>
            <w:r w:rsidR="00414645">
              <w:t>Sylvain</w:t>
            </w:r>
          </w:p>
        </w:tc>
      </w:tr>
      <w:tr w:rsidR="00F22A50" w14:paraId="7D02168A" w14:textId="23D34F38" w:rsidTr="00A42CEF">
        <w:trPr>
          <w:trHeight w:val="543"/>
          <w:jc w:val="center"/>
        </w:trPr>
        <w:tc>
          <w:tcPr>
            <w:tcW w:w="2259" w:type="dxa"/>
            <w:shd w:val="clear" w:color="auto" w:fill="auto"/>
          </w:tcPr>
          <w:p w14:paraId="11594BA3" w14:textId="49172505" w:rsidR="00F22A50" w:rsidRDefault="00FA07CB" w:rsidP="00B9698D">
            <w:pPr>
              <w:jc w:val="center"/>
            </w:pPr>
            <w:r>
              <w:t xml:space="preserve">5 </w:t>
            </w:r>
            <w:proofErr w:type="spellStart"/>
            <w:r>
              <w:t>Fevrier</w:t>
            </w:r>
            <w:proofErr w:type="spellEnd"/>
          </w:p>
          <w:p w14:paraId="647C70F0" w14:textId="083F20DB" w:rsidR="00F22A50" w:rsidRPr="00414E51" w:rsidRDefault="00F22A50" w:rsidP="00B9698D">
            <w:pPr>
              <w:jc w:val="center"/>
            </w:pPr>
          </w:p>
        </w:tc>
        <w:tc>
          <w:tcPr>
            <w:tcW w:w="4670" w:type="dxa"/>
            <w:shd w:val="clear" w:color="auto" w:fill="auto"/>
          </w:tcPr>
          <w:p w14:paraId="56DCDF9E" w14:textId="77777777" w:rsidR="00F22A50" w:rsidRDefault="00F22A50" w:rsidP="00B9698D">
            <w:pPr>
              <w:jc w:val="center"/>
            </w:pPr>
            <w:r>
              <w:t>Accidents de désaturation</w:t>
            </w:r>
          </w:p>
          <w:p w14:paraId="1505A48C" w14:textId="727B90AE" w:rsidR="00E972F6" w:rsidRDefault="00E972F6" w:rsidP="00B9698D">
            <w:pPr>
              <w:jc w:val="center"/>
            </w:pPr>
            <w:r>
              <w:t>Notions sur la déshydratation</w:t>
            </w:r>
          </w:p>
        </w:tc>
        <w:tc>
          <w:tcPr>
            <w:tcW w:w="2540" w:type="dxa"/>
          </w:tcPr>
          <w:p w14:paraId="7C92D036" w14:textId="0654207E" w:rsidR="00F22A50" w:rsidRDefault="004F1FFE" w:rsidP="004F1FFE">
            <w:pPr>
              <w:jc w:val="center"/>
            </w:pPr>
            <w:r>
              <w:t>Ludo</w:t>
            </w:r>
          </w:p>
        </w:tc>
      </w:tr>
      <w:tr w:rsidR="00F22A50" w14:paraId="6A53B9EF" w14:textId="274AA2A7" w:rsidTr="00A42CEF">
        <w:trPr>
          <w:trHeight w:val="558"/>
          <w:jc w:val="center"/>
        </w:trPr>
        <w:tc>
          <w:tcPr>
            <w:tcW w:w="2259" w:type="dxa"/>
            <w:shd w:val="clear" w:color="auto" w:fill="auto"/>
          </w:tcPr>
          <w:p w14:paraId="60500CB8" w14:textId="4704D5BA" w:rsidR="00F22A50" w:rsidRDefault="00FA07CB" w:rsidP="00B9698D">
            <w:pPr>
              <w:jc w:val="center"/>
            </w:pPr>
            <w:r>
              <w:t xml:space="preserve">26 </w:t>
            </w:r>
            <w:proofErr w:type="spellStart"/>
            <w:r>
              <w:t>Fevrier</w:t>
            </w:r>
            <w:proofErr w:type="spellEnd"/>
          </w:p>
          <w:p w14:paraId="5427B8D9" w14:textId="7AC7DC01" w:rsidR="00F22A50" w:rsidRPr="00414E51" w:rsidRDefault="00F22A50" w:rsidP="00B9698D">
            <w:pPr>
              <w:jc w:val="center"/>
            </w:pPr>
          </w:p>
        </w:tc>
        <w:tc>
          <w:tcPr>
            <w:tcW w:w="4670" w:type="dxa"/>
            <w:shd w:val="clear" w:color="auto" w:fill="auto"/>
          </w:tcPr>
          <w:p w14:paraId="6CFD9417" w14:textId="77777777" w:rsidR="00F22A50" w:rsidRDefault="00F22A50" w:rsidP="00B9698D">
            <w:pPr>
              <w:jc w:val="center"/>
            </w:pPr>
            <w:r>
              <w:t>Accidents : le Froid/ Essoufflement</w:t>
            </w:r>
          </w:p>
          <w:p w14:paraId="12EB3B78" w14:textId="34EBD87C" w:rsidR="009E5A16" w:rsidRDefault="009E5A16" w:rsidP="00B9698D">
            <w:pPr>
              <w:jc w:val="center"/>
            </w:pPr>
          </w:p>
        </w:tc>
        <w:tc>
          <w:tcPr>
            <w:tcW w:w="2540" w:type="dxa"/>
          </w:tcPr>
          <w:p w14:paraId="47830D9D" w14:textId="77777777" w:rsidR="00F22A50" w:rsidRDefault="000970A1" w:rsidP="00B9698D">
            <w:pPr>
              <w:jc w:val="center"/>
            </w:pPr>
            <w:proofErr w:type="spellStart"/>
            <w:r>
              <w:t>Francoise</w:t>
            </w:r>
            <w:proofErr w:type="spellEnd"/>
          </w:p>
          <w:p w14:paraId="754E9E08" w14:textId="1F16C4A7" w:rsidR="000970A1" w:rsidRDefault="000970A1" w:rsidP="000970A1"/>
        </w:tc>
      </w:tr>
      <w:tr w:rsidR="00A42CEF" w14:paraId="42D87DA5" w14:textId="77777777" w:rsidTr="00A42CEF">
        <w:trPr>
          <w:trHeight w:val="1102"/>
          <w:jc w:val="center"/>
        </w:trPr>
        <w:tc>
          <w:tcPr>
            <w:tcW w:w="2259" w:type="dxa"/>
            <w:shd w:val="clear" w:color="auto" w:fill="auto"/>
          </w:tcPr>
          <w:p w14:paraId="460EC1B4" w14:textId="6059144D" w:rsidR="00A42CEF" w:rsidRPr="009E5A16" w:rsidRDefault="00A42CEF" w:rsidP="00B9698D">
            <w:pPr>
              <w:jc w:val="center"/>
              <w:rPr>
                <w:strike/>
              </w:rPr>
            </w:pPr>
            <w:r>
              <w:t>12 Mars</w:t>
            </w:r>
          </w:p>
        </w:tc>
        <w:tc>
          <w:tcPr>
            <w:tcW w:w="4670" w:type="dxa"/>
            <w:shd w:val="clear" w:color="auto" w:fill="auto"/>
          </w:tcPr>
          <w:p w14:paraId="6C037378" w14:textId="77777777" w:rsidR="00A42CEF" w:rsidRDefault="00A42CEF" w:rsidP="00B9698D">
            <w:pPr>
              <w:jc w:val="center"/>
            </w:pPr>
            <w:r>
              <w:t>Matériel</w:t>
            </w:r>
          </w:p>
          <w:p w14:paraId="5B71A293" w14:textId="77777777" w:rsidR="00A42CEF" w:rsidRDefault="00A42CEF" w:rsidP="00B9698D">
            <w:pPr>
              <w:jc w:val="center"/>
            </w:pPr>
            <w:r>
              <w:t>(choix du matériel, matériel obligatoire, EPI)</w:t>
            </w:r>
          </w:p>
          <w:p w14:paraId="3176D578" w14:textId="77777777" w:rsidR="00A42CEF" w:rsidRDefault="00A42CEF" w:rsidP="00B9698D">
            <w:pPr>
              <w:jc w:val="center"/>
            </w:pPr>
            <w:r>
              <w:t>Réglementation</w:t>
            </w:r>
          </w:p>
          <w:p w14:paraId="3F29FE51" w14:textId="36E81DEF" w:rsidR="00A42CEF" w:rsidRPr="009E5A16" w:rsidRDefault="00A42CEF" w:rsidP="00B9698D">
            <w:pPr>
              <w:jc w:val="center"/>
              <w:rPr>
                <w:strike/>
              </w:rPr>
            </w:pPr>
            <w:r>
              <w:t>(FFESSM, prérogatives, code du sport)</w:t>
            </w:r>
          </w:p>
        </w:tc>
        <w:tc>
          <w:tcPr>
            <w:tcW w:w="2540" w:type="dxa"/>
          </w:tcPr>
          <w:p w14:paraId="4E36FAC7" w14:textId="77777777" w:rsidR="00A42CEF" w:rsidRDefault="00A42CEF" w:rsidP="00B9698D">
            <w:pPr>
              <w:jc w:val="center"/>
            </w:pPr>
          </w:p>
          <w:p w14:paraId="490E40CB" w14:textId="2E3F9178" w:rsidR="00A42CEF" w:rsidRDefault="00A42CEF" w:rsidP="00B9698D">
            <w:pPr>
              <w:jc w:val="center"/>
            </w:pPr>
            <w:proofErr w:type="spellStart"/>
            <w:r>
              <w:t>Anthoni</w:t>
            </w:r>
            <w:proofErr w:type="spellEnd"/>
            <w:r>
              <w:t xml:space="preserve">        Accompagné de JP</w:t>
            </w:r>
          </w:p>
        </w:tc>
      </w:tr>
      <w:tr w:rsidR="00A42CEF" w14:paraId="2305F899" w14:textId="6411900A" w:rsidTr="00A42CEF">
        <w:trPr>
          <w:trHeight w:val="830"/>
          <w:jc w:val="center"/>
        </w:trPr>
        <w:tc>
          <w:tcPr>
            <w:tcW w:w="2259" w:type="dxa"/>
          </w:tcPr>
          <w:p w14:paraId="2910FCBD" w14:textId="7194DFA8" w:rsidR="00A42CEF" w:rsidRPr="00414E51" w:rsidRDefault="00A42CEF" w:rsidP="00B9698D">
            <w:pPr>
              <w:jc w:val="center"/>
            </w:pPr>
            <w:r>
              <w:t>19 Mars</w:t>
            </w:r>
          </w:p>
        </w:tc>
        <w:tc>
          <w:tcPr>
            <w:tcW w:w="4670" w:type="dxa"/>
          </w:tcPr>
          <w:p w14:paraId="15C731FC" w14:textId="77777777" w:rsidR="00A42CEF" w:rsidRDefault="00A42CEF" w:rsidP="00B9698D">
            <w:pPr>
              <w:jc w:val="center"/>
            </w:pPr>
            <w:r>
              <w:t>Comportement et planification en palanquée autonome</w:t>
            </w:r>
          </w:p>
          <w:p w14:paraId="0BBC9C41" w14:textId="15D54693" w:rsidR="00A42CEF" w:rsidRDefault="00A42CEF" w:rsidP="00B9698D">
            <w:pPr>
              <w:jc w:val="center"/>
            </w:pPr>
            <w:r>
              <w:t>Dangers du milieu</w:t>
            </w:r>
          </w:p>
        </w:tc>
        <w:tc>
          <w:tcPr>
            <w:tcW w:w="2540" w:type="dxa"/>
          </w:tcPr>
          <w:p w14:paraId="10CFC8A5" w14:textId="715373DD" w:rsidR="00A42CEF" w:rsidRDefault="00A42CEF" w:rsidP="00B9698D">
            <w:pPr>
              <w:jc w:val="center"/>
            </w:pPr>
            <w:r>
              <w:t>Anne                  Accompagnée de Sylvain</w:t>
            </w:r>
          </w:p>
        </w:tc>
      </w:tr>
      <w:tr w:rsidR="00A42CEF" w14:paraId="6E9FFD3D" w14:textId="0E5122D5" w:rsidTr="00A42CEF">
        <w:trPr>
          <w:trHeight w:val="543"/>
          <w:jc w:val="center"/>
        </w:trPr>
        <w:tc>
          <w:tcPr>
            <w:tcW w:w="2259" w:type="dxa"/>
          </w:tcPr>
          <w:p w14:paraId="434527E5" w14:textId="36EBDC4B" w:rsidR="00A42CEF" w:rsidRPr="00414E51" w:rsidRDefault="00A42CEF" w:rsidP="00B9698D">
            <w:pPr>
              <w:jc w:val="center"/>
            </w:pPr>
            <w:r>
              <w:t>26 Mars</w:t>
            </w:r>
          </w:p>
        </w:tc>
        <w:tc>
          <w:tcPr>
            <w:tcW w:w="4670" w:type="dxa"/>
          </w:tcPr>
          <w:p w14:paraId="75A04BF1" w14:textId="6957E5DD" w:rsidR="00A42CEF" w:rsidRDefault="00A42CEF" w:rsidP="00B9698D">
            <w:pPr>
              <w:jc w:val="center"/>
            </w:pPr>
            <w:r>
              <w:t>Connaissance de la vie sous-marine</w:t>
            </w:r>
          </w:p>
        </w:tc>
        <w:tc>
          <w:tcPr>
            <w:tcW w:w="2540" w:type="dxa"/>
          </w:tcPr>
          <w:p w14:paraId="59B20464" w14:textId="443DD010" w:rsidR="00A42CEF" w:rsidRDefault="00A42CEF" w:rsidP="00B9698D">
            <w:pPr>
              <w:jc w:val="center"/>
            </w:pPr>
            <w:r>
              <w:t>Anne            Accompagnée de JP</w:t>
            </w:r>
          </w:p>
        </w:tc>
      </w:tr>
      <w:tr w:rsidR="00A42CEF" w14:paraId="51BFBD89" w14:textId="1D5F6751" w:rsidTr="00A42CEF">
        <w:trPr>
          <w:trHeight w:val="271"/>
          <w:jc w:val="center"/>
        </w:trPr>
        <w:tc>
          <w:tcPr>
            <w:tcW w:w="2259" w:type="dxa"/>
          </w:tcPr>
          <w:p w14:paraId="0AC2FCCF" w14:textId="193C15B0" w:rsidR="00A42CEF" w:rsidRPr="00414E51" w:rsidRDefault="00A42CEF" w:rsidP="00B9698D">
            <w:pPr>
              <w:jc w:val="center"/>
            </w:pPr>
            <w:r>
              <w:t>23 Avril</w:t>
            </w:r>
          </w:p>
        </w:tc>
        <w:tc>
          <w:tcPr>
            <w:tcW w:w="4670" w:type="dxa"/>
          </w:tcPr>
          <w:p w14:paraId="7569372F" w14:textId="1F26B1A5" w:rsidR="00A42CEF" w:rsidRDefault="00A42CEF" w:rsidP="00B9698D">
            <w:pPr>
              <w:jc w:val="center"/>
            </w:pPr>
            <w:r>
              <w:t>Révisions</w:t>
            </w:r>
          </w:p>
        </w:tc>
        <w:tc>
          <w:tcPr>
            <w:tcW w:w="2540" w:type="dxa"/>
          </w:tcPr>
          <w:p w14:paraId="700B52FC" w14:textId="1ACEEE19" w:rsidR="00A42CEF" w:rsidRDefault="00A42CEF" w:rsidP="00B9698D">
            <w:pPr>
              <w:jc w:val="center"/>
            </w:pPr>
            <w:r>
              <w:t xml:space="preserve">Ludo / </w:t>
            </w:r>
            <w:proofErr w:type="spellStart"/>
            <w:r>
              <w:t>Francoise</w:t>
            </w:r>
            <w:proofErr w:type="spellEnd"/>
          </w:p>
        </w:tc>
      </w:tr>
      <w:tr w:rsidR="00A42CEF" w14:paraId="3772E014" w14:textId="7D7B6F1A" w:rsidTr="00A42CEF">
        <w:trPr>
          <w:trHeight w:val="287"/>
          <w:jc w:val="center"/>
        </w:trPr>
        <w:tc>
          <w:tcPr>
            <w:tcW w:w="2259" w:type="dxa"/>
          </w:tcPr>
          <w:p w14:paraId="43D71639" w14:textId="46CEB542" w:rsidR="00A42CEF" w:rsidRPr="00414E51" w:rsidRDefault="00A42CEF" w:rsidP="00B9698D">
            <w:pPr>
              <w:jc w:val="center"/>
            </w:pPr>
            <w:r>
              <w:t>30 Avril</w:t>
            </w:r>
          </w:p>
        </w:tc>
        <w:tc>
          <w:tcPr>
            <w:tcW w:w="4670" w:type="dxa"/>
          </w:tcPr>
          <w:p w14:paraId="2D7C604D" w14:textId="0FE2FB30" w:rsidR="00A42CEF" w:rsidRDefault="00A42CEF" w:rsidP="00B9698D">
            <w:pPr>
              <w:jc w:val="center"/>
            </w:pPr>
            <w:r>
              <w:t>EXAMEN</w:t>
            </w:r>
          </w:p>
        </w:tc>
        <w:tc>
          <w:tcPr>
            <w:tcW w:w="2540" w:type="dxa"/>
          </w:tcPr>
          <w:p w14:paraId="03622578" w14:textId="3A37791C" w:rsidR="00A42CEF" w:rsidRDefault="00A42CEF" w:rsidP="00B9698D">
            <w:pPr>
              <w:jc w:val="center"/>
            </w:pPr>
            <w:r>
              <w:t>Ludo /  </w:t>
            </w:r>
            <w:proofErr w:type="spellStart"/>
            <w:r>
              <w:t>Francoise</w:t>
            </w:r>
            <w:proofErr w:type="spellEnd"/>
          </w:p>
        </w:tc>
      </w:tr>
      <w:tr w:rsidR="00A42CEF" w14:paraId="5833F089" w14:textId="67442B28" w:rsidTr="00A42CEF">
        <w:trPr>
          <w:trHeight w:val="255"/>
          <w:jc w:val="center"/>
        </w:trPr>
        <w:tc>
          <w:tcPr>
            <w:tcW w:w="2259" w:type="dxa"/>
          </w:tcPr>
          <w:p w14:paraId="4D0B2240" w14:textId="76F72F98" w:rsidR="00A42CEF" w:rsidRPr="00414E51" w:rsidRDefault="00A42CEF" w:rsidP="00B9698D">
            <w:pPr>
              <w:jc w:val="center"/>
            </w:pPr>
          </w:p>
        </w:tc>
        <w:tc>
          <w:tcPr>
            <w:tcW w:w="4670" w:type="dxa"/>
          </w:tcPr>
          <w:p w14:paraId="3F2DD9ED" w14:textId="16A299E9" w:rsidR="00A42CEF" w:rsidRDefault="00A42CEF" w:rsidP="00B9698D">
            <w:pPr>
              <w:jc w:val="center"/>
            </w:pPr>
          </w:p>
        </w:tc>
        <w:tc>
          <w:tcPr>
            <w:tcW w:w="2540" w:type="dxa"/>
          </w:tcPr>
          <w:p w14:paraId="3D389112" w14:textId="6338D725" w:rsidR="00A42CEF" w:rsidRDefault="00A42CEF" w:rsidP="000970A1">
            <w:pPr>
              <w:jc w:val="center"/>
            </w:pPr>
          </w:p>
        </w:tc>
      </w:tr>
    </w:tbl>
    <w:p w14:paraId="532AE7F9" w14:textId="77777777" w:rsidR="002F7EA5" w:rsidRDefault="002F7EA5" w:rsidP="00B9698D">
      <w:pPr>
        <w:jc w:val="center"/>
      </w:pPr>
    </w:p>
    <w:p w14:paraId="154E2C14" w14:textId="4C8CDDEF" w:rsidR="009A66F3" w:rsidRDefault="009A66F3" w:rsidP="00B9698D">
      <w:pPr>
        <w:jc w:val="center"/>
      </w:pPr>
      <w:r>
        <w:t>Nota Bene :</w:t>
      </w:r>
    </w:p>
    <w:p w14:paraId="72FDAE10" w14:textId="77777777" w:rsidR="009A66F3" w:rsidRDefault="009A66F3" w:rsidP="00B9698D">
      <w:pPr>
        <w:numPr>
          <w:ilvl w:val="0"/>
          <w:numId w:val="3"/>
        </w:numPr>
        <w:tabs>
          <w:tab w:val="clear" w:pos="720"/>
          <w:tab w:val="left" w:pos="360"/>
          <w:tab w:val="num" w:pos="900"/>
        </w:tabs>
        <w:ind w:left="360" w:right="-546"/>
        <w:jc w:val="center"/>
      </w:pPr>
      <w:r>
        <w:t>Comme matériel vous avez besoin de crayons de couleur différente</w:t>
      </w:r>
      <w:r w:rsidR="0098088B">
        <w:t>, d’une calculatrice</w:t>
      </w:r>
      <w:r>
        <w:t xml:space="preserve"> et de papier.</w:t>
      </w:r>
    </w:p>
    <w:p w14:paraId="090BA1DD" w14:textId="420AE0A2" w:rsidR="009A66F3" w:rsidRDefault="009A66F3" w:rsidP="00B9698D">
      <w:pPr>
        <w:numPr>
          <w:ilvl w:val="0"/>
          <w:numId w:val="3"/>
        </w:numPr>
        <w:tabs>
          <w:tab w:val="clear" w:pos="720"/>
          <w:tab w:val="left" w:pos="360"/>
          <w:tab w:val="num" w:pos="900"/>
        </w:tabs>
        <w:ind w:left="360" w:right="-546"/>
        <w:jc w:val="center"/>
      </w:pPr>
      <w:r>
        <w:t>Sans être obligatoire</w:t>
      </w:r>
      <w:r w:rsidR="006D4686">
        <w:t xml:space="preserve"> et pour</w:t>
      </w:r>
      <w:r>
        <w:t xml:space="preserve"> ceux qui veulent un livre</w:t>
      </w:r>
      <w:r w:rsidR="006D4686">
        <w:t>,</w:t>
      </w:r>
      <w:r>
        <w:t xml:space="preserve"> nous vous recommandons</w:t>
      </w:r>
    </w:p>
    <w:p w14:paraId="2AE6DCCF" w14:textId="5A5EBB52" w:rsidR="00462935" w:rsidRDefault="007F23F6" w:rsidP="00B9698D">
      <w:pPr>
        <w:ind w:left="360"/>
        <w:jc w:val="center"/>
      </w:pPr>
      <w:bookmarkStart w:id="0" w:name="_GoBack"/>
      <w:r>
        <w:rPr>
          <w:noProof/>
        </w:rPr>
        <w:drawing>
          <wp:inline distT="0" distB="0" distL="0" distR="0" wp14:anchorId="7F4524AF" wp14:editId="42937CAD">
            <wp:extent cx="2371725" cy="2371725"/>
            <wp:effectExtent l="0" t="0" r="9525" b="9525"/>
            <wp:docPr id="4" name="Image 4" descr="Plongée Plaisir Niveau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ongée Plaisir Niveau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65" cy="24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62935">
        <w:fldChar w:fldCharType="begin"/>
      </w:r>
      <w:r w:rsidR="00B9698D">
        <w:instrText xml:space="preserve"> INCLUDEPICTURE "C:\\var\\folders\\4r\\3kfnl21d55bcjx8bn27cprg40000gn\\T\\com.microsoft.Word\\WebArchiveCopyPasteTempFiles\\Plongee-Plaisir-Niveau-2.jpg" \* MERGEFORMAT </w:instrText>
      </w:r>
      <w:r w:rsidR="00462935">
        <w:fldChar w:fldCharType="separate"/>
      </w:r>
      <w:r w:rsidR="00462935">
        <w:fldChar w:fldCharType="end"/>
      </w:r>
    </w:p>
    <w:p w14:paraId="1E4D4D1D" w14:textId="0C1AE886" w:rsidR="009A66F3" w:rsidRDefault="009A66F3" w:rsidP="00B9698D">
      <w:pPr>
        <w:pStyle w:val="NormalWeb"/>
        <w:jc w:val="center"/>
      </w:pPr>
    </w:p>
    <w:p w14:paraId="1694235C" w14:textId="77777777" w:rsidR="0015302E" w:rsidRPr="00AC7A77" w:rsidRDefault="00AC7A77" w:rsidP="00B9698D">
      <w:pPr>
        <w:jc w:val="center"/>
        <w:rPr>
          <w:b/>
          <w:bCs/>
          <w:sz w:val="36"/>
          <w:szCs w:val="36"/>
          <w:u w:val="single"/>
        </w:rPr>
      </w:pPr>
      <w:r w:rsidRPr="00AC7A77">
        <w:rPr>
          <w:b/>
          <w:bCs/>
          <w:sz w:val="36"/>
          <w:szCs w:val="36"/>
          <w:u w:val="single"/>
        </w:rPr>
        <w:t>Itinéraire pour la salle</w:t>
      </w:r>
    </w:p>
    <w:p w14:paraId="4C1D4162" w14:textId="77777777" w:rsidR="00AC7A77" w:rsidRDefault="00AC7A77" w:rsidP="00B9698D">
      <w:pPr>
        <w:jc w:val="center"/>
      </w:pPr>
    </w:p>
    <w:p w14:paraId="682F8EC7" w14:textId="2C0639D8" w:rsidR="00AC7A77" w:rsidRDefault="00AC7A77" w:rsidP="00B9698D">
      <w:pPr>
        <w:jc w:val="center"/>
      </w:pPr>
      <w:r>
        <w:t>Se garer dans la rue Voltaire et finir à pied dans l’impasse.</w:t>
      </w:r>
    </w:p>
    <w:p w14:paraId="05E5CC0B" w14:textId="77777777" w:rsidR="00E0464E" w:rsidRDefault="00E0464E" w:rsidP="00B9698D">
      <w:pPr>
        <w:jc w:val="center"/>
      </w:pPr>
    </w:p>
    <w:p w14:paraId="03855398" w14:textId="77777777" w:rsidR="00AC7A77" w:rsidRPr="0049293A" w:rsidRDefault="00AC7A77" w:rsidP="00B9698D">
      <w:pPr>
        <w:jc w:val="center"/>
      </w:pPr>
      <w:r>
        <w:rPr>
          <w:noProof/>
        </w:rPr>
        <w:drawing>
          <wp:inline distT="0" distB="0" distL="0" distR="0" wp14:anchorId="767A0BAE" wp14:editId="2DB061CD">
            <wp:extent cx="5970267" cy="6984459"/>
            <wp:effectExtent l="0" t="0" r="0" b="635"/>
            <wp:docPr id="3" name="Image 3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436" cy="710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A77" w:rsidRPr="0049293A" w:rsidSect="009A66F3">
      <w:pgSz w:w="11906" w:h="16838"/>
      <w:pgMar w:top="1134" w:right="1418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3A0E34"/>
    <w:multiLevelType w:val="hybridMultilevel"/>
    <w:tmpl w:val="3F589EEC"/>
    <w:lvl w:ilvl="0" w:tplc="CE32F5E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3521BE"/>
    <w:multiLevelType w:val="hybridMultilevel"/>
    <w:tmpl w:val="7610A8A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BCE5B26"/>
    <w:multiLevelType w:val="hybridMultilevel"/>
    <w:tmpl w:val="F71EEB3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4E2"/>
    <w:rsid w:val="00055E9C"/>
    <w:rsid w:val="0006704E"/>
    <w:rsid w:val="000970A1"/>
    <w:rsid w:val="000B5A10"/>
    <w:rsid w:val="001361B9"/>
    <w:rsid w:val="0015302E"/>
    <w:rsid w:val="00194AB9"/>
    <w:rsid w:val="001D66AF"/>
    <w:rsid w:val="00200DE6"/>
    <w:rsid w:val="0020594C"/>
    <w:rsid w:val="00227D84"/>
    <w:rsid w:val="00227EDF"/>
    <w:rsid w:val="002702A3"/>
    <w:rsid w:val="00276246"/>
    <w:rsid w:val="002956C8"/>
    <w:rsid w:val="002B6F3B"/>
    <w:rsid w:val="002F7EA5"/>
    <w:rsid w:val="003602FA"/>
    <w:rsid w:val="003933E0"/>
    <w:rsid w:val="00397A0E"/>
    <w:rsid w:val="003B4038"/>
    <w:rsid w:val="003B74C6"/>
    <w:rsid w:val="003D2617"/>
    <w:rsid w:val="003E5FFA"/>
    <w:rsid w:val="0041201B"/>
    <w:rsid w:val="00414645"/>
    <w:rsid w:val="00414E51"/>
    <w:rsid w:val="00462935"/>
    <w:rsid w:val="00475792"/>
    <w:rsid w:val="0049293A"/>
    <w:rsid w:val="004C1B7B"/>
    <w:rsid w:val="004D59DD"/>
    <w:rsid w:val="004F1FFE"/>
    <w:rsid w:val="0050622B"/>
    <w:rsid w:val="00532188"/>
    <w:rsid w:val="005617DF"/>
    <w:rsid w:val="005923D2"/>
    <w:rsid w:val="005D608E"/>
    <w:rsid w:val="005E2318"/>
    <w:rsid w:val="005F535B"/>
    <w:rsid w:val="0061466C"/>
    <w:rsid w:val="00627158"/>
    <w:rsid w:val="006865CA"/>
    <w:rsid w:val="006A6482"/>
    <w:rsid w:val="006B44E5"/>
    <w:rsid w:val="006C5FA4"/>
    <w:rsid w:val="006D3C30"/>
    <w:rsid w:val="006D4686"/>
    <w:rsid w:val="006E0F8D"/>
    <w:rsid w:val="006F0BD4"/>
    <w:rsid w:val="006F59D7"/>
    <w:rsid w:val="00741FF3"/>
    <w:rsid w:val="00761E72"/>
    <w:rsid w:val="007638ED"/>
    <w:rsid w:val="00770822"/>
    <w:rsid w:val="00792015"/>
    <w:rsid w:val="007C64E2"/>
    <w:rsid w:val="007D7E3F"/>
    <w:rsid w:val="007F23F6"/>
    <w:rsid w:val="007F2968"/>
    <w:rsid w:val="00822A95"/>
    <w:rsid w:val="0083674B"/>
    <w:rsid w:val="00880059"/>
    <w:rsid w:val="00947D0A"/>
    <w:rsid w:val="00967EF0"/>
    <w:rsid w:val="0098088B"/>
    <w:rsid w:val="009A66F3"/>
    <w:rsid w:val="009C255A"/>
    <w:rsid w:val="009D7572"/>
    <w:rsid w:val="009E5A16"/>
    <w:rsid w:val="00A05ECE"/>
    <w:rsid w:val="00A42CEF"/>
    <w:rsid w:val="00A543FC"/>
    <w:rsid w:val="00A964BE"/>
    <w:rsid w:val="00AA30E2"/>
    <w:rsid w:val="00AA3731"/>
    <w:rsid w:val="00AB1E96"/>
    <w:rsid w:val="00AC7A77"/>
    <w:rsid w:val="00AF45AC"/>
    <w:rsid w:val="00AF5838"/>
    <w:rsid w:val="00B02E49"/>
    <w:rsid w:val="00B370E9"/>
    <w:rsid w:val="00B9698D"/>
    <w:rsid w:val="00BB684E"/>
    <w:rsid w:val="00BC504D"/>
    <w:rsid w:val="00BD7D3F"/>
    <w:rsid w:val="00C12B21"/>
    <w:rsid w:val="00C26438"/>
    <w:rsid w:val="00C47A81"/>
    <w:rsid w:val="00C55947"/>
    <w:rsid w:val="00C8624E"/>
    <w:rsid w:val="00C9036F"/>
    <w:rsid w:val="00CA132D"/>
    <w:rsid w:val="00CC1739"/>
    <w:rsid w:val="00D2491D"/>
    <w:rsid w:val="00D73E38"/>
    <w:rsid w:val="00D7747B"/>
    <w:rsid w:val="00DA6FA6"/>
    <w:rsid w:val="00DB7898"/>
    <w:rsid w:val="00DF6022"/>
    <w:rsid w:val="00DF7802"/>
    <w:rsid w:val="00E028FF"/>
    <w:rsid w:val="00E0464E"/>
    <w:rsid w:val="00E53225"/>
    <w:rsid w:val="00E644F5"/>
    <w:rsid w:val="00E972F6"/>
    <w:rsid w:val="00EB337D"/>
    <w:rsid w:val="00EC0003"/>
    <w:rsid w:val="00EC1060"/>
    <w:rsid w:val="00EE6CC2"/>
    <w:rsid w:val="00EF208C"/>
    <w:rsid w:val="00F1023E"/>
    <w:rsid w:val="00F20624"/>
    <w:rsid w:val="00F22A50"/>
    <w:rsid w:val="00F46C8C"/>
    <w:rsid w:val="00F61008"/>
    <w:rsid w:val="00F75A86"/>
    <w:rsid w:val="00FA07CB"/>
    <w:rsid w:val="00FA3166"/>
    <w:rsid w:val="00FA36A1"/>
    <w:rsid w:val="00FD7EAA"/>
    <w:rsid w:val="00FF0882"/>
    <w:rsid w:val="00FF2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0AF271"/>
  <w15:chartTrackingRefBased/>
  <w15:docId w15:val="{F6F0CCFA-B734-8B4D-A33E-9F2CCA564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4">
    <w:name w:val="Style4"/>
    <w:basedOn w:val="Corpsdetexte"/>
  </w:style>
  <w:style w:type="paragraph" w:styleId="Corpsdetexte">
    <w:name w:val="Body Text"/>
    <w:basedOn w:val="Normal"/>
    <w:pPr>
      <w:spacing w:after="120"/>
    </w:pPr>
  </w:style>
  <w:style w:type="paragraph" w:styleId="Lgende">
    <w:name w:val="caption"/>
    <w:basedOn w:val="Normal"/>
    <w:next w:val="Normal"/>
    <w:qFormat/>
    <w:pPr>
      <w:jc w:val="center"/>
    </w:pPr>
    <w:rPr>
      <w:sz w:val="32"/>
      <w:szCs w:val="32"/>
    </w:rPr>
  </w:style>
  <w:style w:type="paragraph" w:styleId="NormalWeb">
    <w:name w:val="Normal (Web)"/>
    <w:basedOn w:val="Normal"/>
    <w:rsid w:val="009A66F3"/>
    <w:pPr>
      <w:spacing w:before="100" w:beforeAutospacing="1" w:after="100" w:afterAutospacing="1"/>
      <w:jc w:val="both"/>
    </w:pPr>
    <w:rPr>
      <w:rFonts w:ascii="Verdana" w:hAnsi="Verdana"/>
      <w:color w:val="646464"/>
      <w:sz w:val="16"/>
      <w:szCs w:val="16"/>
    </w:rPr>
  </w:style>
  <w:style w:type="character" w:styleId="Lienhypertexte">
    <w:name w:val="Hyperlink"/>
    <w:rsid w:val="009A66F3"/>
    <w:rPr>
      <w:color w:val="0000FF"/>
      <w:u w:val="single"/>
    </w:rPr>
  </w:style>
  <w:style w:type="paragraph" w:styleId="Paragraphedeliste">
    <w:name w:val="List Paragraph"/>
    <w:basedOn w:val="Normal"/>
    <w:uiPriority w:val="72"/>
    <w:qFormat/>
    <w:rsid w:val="004629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01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1391AF-0D82-4606-9AD3-101F01636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229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1491</CharactersWithSpaces>
  <SharedDoc>false</SharedDoc>
  <HLinks>
    <vt:vector size="6" baseType="variant">
      <vt:variant>
        <vt:i4>1179721</vt:i4>
      </vt:variant>
      <vt:variant>
        <vt:i4>0</vt:i4>
      </vt:variant>
      <vt:variant>
        <vt:i4>0</vt:i4>
      </vt:variant>
      <vt:variant>
        <vt:i4>5</vt:i4>
      </vt:variant>
      <vt:variant>
        <vt:lpwstr>http://www.plongee-plaisir.com/Plongee_Plaisir_2.htm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Utilisateur Microsoft Office</dc:creator>
  <cp:keywords/>
  <dc:description/>
  <cp:lastModifiedBy>LPSECURITE</cp:lastModifiedBy>
  <cp:revision>10</cp:revision>
  <cp:lastPrinted>2021-11-09T19:39:00Z</cp:lastPrinted>
  <dcterms:created xsi:type="dcterms:W3CDTF">2024-12-09T10:04:00Z</dcterms:created>
  <dcterms:modified xsi:type="dcterms:W3CDTF">2024-12-18T17:41:00Z</dcterms:modified>
</cp:coreProperties>
</file>